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189C" w14:textId="6E8B63F4" w:rsidR="00F13957" w:rsidRDefault="003C7ACD" w:rsidP="00F139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38A6D9" wp14:editId="625C7135">
            <wp:extent cx="1330289" cy="8647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34" cy="89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FCFB4F4" wp14:editId="5B243702">
            <wp:extent cx="965123" cy="965123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46" cy="97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F74F" w14:textId="0F6FD939" w:rsidR="003C7ACD" w:rsidRDefault="003C7ACD" w:rsidP="002C0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D0BEA" w14:textId="30EEF04B" w:rsidR="003C7ACD" w:rsidRDefault="003C7ACD" w:rsidP="002C0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53061" w14:textId="77777777" w:rsidR="003C7ACD" w:rsidRDefault="003C7ACD" w:rsidP="002C0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5D3E9" w14:textId="6ED6A035" w:rsidR="00C82641" w:rsidRPr="00E57E87" w:rsidRDefault="0068492D" w:rsidP="002C00A9">
      <w:pPr>
        <w:spacing w:after="0" w:line="240" w:lineRule="auto"/>
        <w:jc w:val="center"/>
        <w:rPr>
          <w:rStyle w:val="ae"/>
          <w:b/>
        </w:rPr>
      </w:pPr>
      <w:r w:rsidRPr="00E57E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2FE18E3" w14:textId="24E646C4" w:rsidR="003A59F7" w:rsidRPr="00E57E87" w:rsidRDefault="0034703E" w:rsidP="002C0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87">
        <w:rPr>
          <w:rFonts w:ascii="Times New Roman" w:hAnsi="Times New Roman" w:cs="Times New Roman"/>
          <w:b/>
          <w:sz w:val="24"/>
          <w:szCs w:val="24"/>
        </w:rPr>
        <w:t xml:space="preserve">ОБЛАСТНОГО КОНКУРСА СОВРЕМЕННОЙ </w:t>
      </w:r>
      <w:r w:rsidR="00C82641" w:rsidRPr="00E57E87">
        <w:rPr>
          <w:rFonts w:ascii="Times New Roman" w:hAnsi="Times New Roman" w:cs="Times New Roman"/>
          <w:b/>
          <w:sz w:val="24"/>
          <w:szCs w:val="24"/>
        </w:rPr>
        <w:t>РЕЖИССУРЫ</w:t>
      </w:r>
    </w:p>
    <w:p w14:paraId="31358507" w14:textId="3E369F8D" w:rsidR="0034703E" w:rsidRPr="00E57E87" w:rsidRDefault="0034703E" w:rsidP="002C0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87">
        <w:rPr>
          <w:rFonts w:ascii="Times New Roman" w:hAnsi="Times New Roman" w:cs="Times New Roman"/>
          <w:b/>
          <w:sz w:val="24"/>
          <w:szCs w:val="24"/>
        </w:rPr>
        <w:t>«</w:t>
      </w:r>
      <w:r w:rsidR="00B80104">
        <w:rPr>
          <w:rFonts w:ascii="Times New Roman" w:hAnsi="Times New Roman" w:cs="Times New Roman"/>
          <w:b/>
          <w:sz w:val="24"/>
          <w:szCs w:val="24"/>
        </w:rPr>
        <w:t>ОТКРЫТЫЙ ТЕАТР</w:t>
      </w:r>
      <w:r w:rsidRPr="00E57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3A169AB5" w14:textId="7C8B01B4" w:rsidR="00AA20D7" w:rsidRPr="00E57E87" w:rsidRDefault="00AA20D7" w:rsidP="002C0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492B6E" w14:textId="32DCFC48" w:rsidR="00835739" w:rsidRPr="00E57E87" w:rsidRDefault="00835739" w:rsidP="002C00A9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7479F37" w14:textId="6E7C4323" w:rsidR="005A147E" w:rsidRPr="00E57E87" w:rsidRDefault="00C741AB" w:rsidP="002C00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hAnsi="Times New Roman" w:cs="Times New Roman"/>
          <w:sz w:val="24"/>
          <w:szCs w:val="24"/>
        </w:rPr>
        <w:t>1.</w:t>
      </w:r>
      <w:r w:rsidR="00835739" w:rsidRPr="00E57E87">
        <w:rPr>
          <w:rFonts w:ascii="Times New Roman" w:hAnsi="Times New Roman" w:cs="Times New Roman"/>
          <w:sz w:val="24"/>
          <w:szCs w:val="24"/>
        </w:rPr>
        <w:t>1.</w:t>
      </w:r>
      <w:r w:rsidR="00085DAF" w:rsidRPr="00E57E87">
        <w:rPr>
          <w:rFonts w:ascii="Times New Roman" w:hAnsi="Times New Roman" w:cs="Times New Roman"/>
          <w:sz w:val="24"/>
          <w:szCs w:val="24"/>
        </w:rPr>
        <w:t xml:space="preserve"> </w:t>
      </w:r>
      <w:r w:rsidR="000F6859" w:rsidRPr="00E57E8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A20D7" w:rsidRPr="00E57E87">
        <w:rPr>
          <w:rFonts w:ascii="Times New Roman" w:hAnsi="Times New Roman" w:cs="Times New Roman"/>
          <w:sz w:val="24"/>
          <w:szCs w:val="24"/>
        </w:rPr>
        <w:t>п</w:t>
      </w:r>
      <w:r w:rsidR="000F6859" w:rsidRPr="00E57E87">
        <w:rPr>
          <w:rFonts w:ascii="Times New Roman" w:hAnsi="Times New Roman" w:cs="Times New Roman"/>
          <w:sz w:val="24"/>
          <w:szCs w:val="24"/>
        </w:rPr>
        <w:t>оложение</w:t>
      </w:r>
      <w:r w:rsidR="00AA20D7" w:rsidRPr="00E57E87">
        <w:rPr>
          <w:rFonts w:ascii="Times New Roman" w:hAnsi="Times New Roman" w:cs="Times New Roman"/>
          <w:sz w:val="24"/>
          <w:szCs w:val="24"/>
        </w:rPr>
        <w:t xml:space="preserve"> (далее – «Положение»)</w:t>
      </w:r>
      <w:r w:rsidR="000F6859" w:rsidRPr="00E57E87"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r w:rsidR="00026709" w:rsidRPr="00E57E87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0F6859" w:rsidRPr="00E57E87">
        <w:rPr>
          <w:rFonts w:ascii="Times New Roman" w:hAnsi="Times New Roman" w:cs="Times New Roman"/>
          <w:sz w:val="24"/>
          <w:szCs w:val="24"/>
        </w:rPr>
        <w:t>и порядок проведения</w:t>
      </w:r>
      <w:r w:rsidR="0034703E" w:rsidRPr="00E57E87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="000F6859" w:rsidRPr="00E57E87">
        <w:rPr>
          <w:rFonts w:ascii="Times New Roman" w:hAnsi="Times New Roman" w:cs="Times New Roman"/>
          <w:sz w:val="24"/>
          <w:szCs w:val="24"/>
        </w:rPr>
        <w:t xml:space="preserve"> </w:t>
      </w:r>
      <w:r w:rsidR="00026709" w:rsidRPr="00E57E8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34703E" w:rsidRPr="00E57E87">
        <w:rPr>
          <w:rFonts w:ascii="Times New Roman" w:hAnsi="Times New Roman" w:cs="Times New Roman"/>
          <w:sz w:val="24"/>
          <w:szCs w:val="24"/>
        </w:rPr>
        <w:t>современной режиссуры «</w:t>
      </w:r>
      <w:r w:rsidR="00DB438B">
        <w:rPr>
          <w:rFonts w:ascii="Times New Roman" w:hAnsi="Times New Roman" w:cs="Times New Roman"/>
          <w:sz w:val="24"/>
          <w:szCs w:val="24"/>
        </w:rPr>
        <w:t>Открытый театр</w:t>
      </w:r>
      <w:r w:rsidR="0034703E" w:rsidRPr="00E57E87">
        <w:rPr>
          <w:rFonts w:ascii="Times New Roman" w:hAnsi="Times New Roman" w:cs="Times New Roman"/>
          <w:sz w:val="24"/>
          <w:szCs w:val="24"/>
        </w:rPr>
        <w:t>»</w:t>
      </w:r>
      <w:r w:rsidR="000F6859" w:rsidRPr="00E57E8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A20D7" w:rsidRPr="00E57E87">
        <w:rPr>
          <w:rFonts w:ascii="Times New Roman" w:hAnsi="Times New Roman" w:cs="Times New Roman"/>
          <w:sz w:val="24"/>
          <w:szCs w:val="24"/>
        </w:rPr>
        <w:t>–</w:t>
      </w:r>
      <w:r w:rsidR="000F6859" w:rsidRPr="00E57E87">
        <w:rPr>
          <w:rFonts w:ascii="Times New Roman" w:hAnsi="Times New Roman" w:cs="Times New Roman"/>
          <w:sz w:val="24"/>
          <w:szCs w:val="24"/>
        </w:rPr>
        <w:t xml:space="preserve"> </w:t>
      </w:r>
      <w:r w:rsidR="00AA20D7" w:rsidRPr="00E57E87">
        <w:rPr>
          <w:rFonts w:ascii="Times New Roman" w:hAnsi="Times New Roman" w:cs="Times New Roman"/>
          <w:sz w:val="24"/>
          <w:szCs w:val="24"/>
        </w:rPr>
        <w:t>«</w:t>
      </w:r>
      <w:r w:rsidR="000F6859" w:rsidRPr="00E57E87">
        <w:rPr>
          <w:rFonts w:ascii="Times New Roman" w:hAnsi="Times New Roman" w:cs="Times New Roman"/>
          <w:sz w:val="24"/>
          <w:szCs w:val="24"/>
        </w:rPr>
        <w:t>Конкурс</w:t>
      </w:r>
      <w:r w:rsidR="00AA20D7" w:rsidRPr="00E57E87">
        <w:rPr>
          <w:rFonts w:ascii="Times New Roman" w:hAnsi="Times New Roman" w:cs="Times New Roman"/>
          <w:sz w:val="24"/>
          <w:szCs w:val="24"/>
        </w:rPr>
        <w:t>»</w:t>
      </w:r>
      <w:r w:rsidR="000F6859" w:rsidRPr="00E57E87">
        <w:rPr>
          <w:rFonts w:ascii="Times New Roman" w:hAnsi="Times New Roman" w:cs="Times New Roman"/>
          <w:sz w:val="24"/>
          <w:szCs w:val="24"/>
        </w:rPr>
        <w:t>)</w:t>
      </w:r>
      <w:r w:rsidR="008F6878">
        <w:rPr>
          <w:rFonts w:ascii="Times New Roman" w:hAnsi="Times New Roman" w:cs="Times New Roman"/>
          <w:sz w:val="24"/>
          <w:szCs w:val="24"/>
        </w:rPr>
        <w:t xml:space="preserve">, требования к участникам Конкурса (далее - Участники), сроки проведения Конкурса, а также регулирует права и обязанности организатора и Участников. Настоящие положение действует до окончания проведения всех конкурсных мероприятий. </w:t>
      </w:r>
    </w:p>
    <w:p w14:paraId="51B3C889" w14:textId="77777777" w:rsidR="005A7680" w:rsidRPr="00E57E87" w:rsidRDefault="005A7680" w:rsidP="002C00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9C472" w14:textId="401E9EB3" w:rsidR="00026709" w:rsidRPr="00E57E87" w:rsidRDefault="00835739" w:rsidP="002C00A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hAnsi="Times New Roman" w:cs="Times New Roman"/>
          <w:sz w:val="24"/>
          <w:szCs w:val="24"/>
        </w:rPr>
        <w:t>1.</w:t>
      </w:r>
      <w:r w:rsidR="00A30C45" w:rsidRPr="00E57E87">
        <w:rPr>
          <w:rFonts w:ascii="Times New Roman" w:hAnsi="Times New Roman" w:cs="Times New Roman"/>
          <w:sz w:val="24"/>
          <w:szCs w:val="24"/>
        </w:rPr>
        <w:t xml:space="preserve">2. </w:t>
      </w:r>
      <w:r w:rsidR="00C741AB" w:rsidRPr="00E57E87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="00847263" w:rsidRPr="00E57E8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4703E" w:rsidRPr="00E57E87">
        <w:rPr>
          <w:rFonts w:ascii="Times New Roman" w:hAnsi="Times New Roman" w:cs="Times New Roman"/>
          <w:sz w:val="24"/>
          <w:szCs w:val="24"/>
        </w:rPr>
        <w:t>Частное учреждение Самарский театр «Город»</w:t>
      </w:r>
      <w:r w:rsidR="008F6878">
        <w:rPr>
          <w:rFonts w:ascii="Times New Roman" w:hAnsi="Times New Roman" w:cs="Times New Roman"/>
          <w:sz w:val="24"/>
          <w:szCs w:val="24"/>
        </w:rPr>
        <w:t xml:space="preserve"> (далее - Театр)</w:t>
      </w:r>
    </w:p>
    <w:p w14:paraId="6F97BF1F" w14:textId="405D0490" w:rsidR="00607A6C" w:rsidRDefault="00835739" w:rsidP="00607A6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hAnsi="Times New Roman" w:cs="Times New Roman"/>
          <w:sz w:val="24"/>
          <w:szCs w:val="24"/>
        </w:rPr>
        <w:t>1.</w:t>
      </w:r>
      <w:r w:rsidR="00026709" w:rsidRPr="00E57E87">
        <w:rPr>
          <w:rFonts w:ascii="Times New Roman" w:hAnsi="Times New Roman" w:cs="Times New Roman"/>
          <w:sz w:val="24"/>
          <w:szCs w:val="24"/>
        </w:rPr>
        <w:t>3</w:t>
      </w:r>
      <w:r w:rsidR="00070CFD" w:rsidRPr="00E57E87">
        <w:rPr>
          <w:rFonts w:ascii="Times New Roman" w:hAnsi="Times New Roman" w:cs="Times New Roman"/>
          <w:sz w:val="24"/>
          <w:szCs w:val="24"/>
        </w:rPr>
        <w:t>. Цел</w:t>
      </w:r>
      <w:r w:rsidR="008F6878">
        <w:rPr>
          <w:rFonts w:ascii="Times New Roman" w:hAnsi="Times New Roman" w:cs="Times New Roman"/>
          <w:sz w:val="24"/>
          <w:szCs w:val="24"/>
        </w:rPr>
        <w:t>и конкурс</w:t>
      </w:r>
      <w:r w:rsidR="00F13957">
        <w:rPr>
          <w:rFonts w:ascii="Times New Roman" w:hAnsi="Times New Roman" w:cs="Times New Roman"/>
          <w:sz w:val="24"/>
          <w:szCs w:val="24"/>
        </w:rPr>
        <w:t>а</w:t>
      </w:r>
      <w:r w:rsidR="008F6878" w:rsidRPr="008F6878">
        <w:rPr>
          <w:rFonts w:ascii="Times New Roman" w:hAnsi="Times New Roman" w:cs="Times New Roman"/>
          <w:sz w:val="24"/>
          <w:szCs w:val="24"/>
        </w:rPr>
        <w:t>:</w:t>
      </w:r>
    </w:p>
    <w:p w14:paraId="02EDD873" w14:textId="77777777" w:rsidR="00F13957" w:rsidRPr="003C7ACD" w:rsidRDefault="00F13957" w:rsidP="00F13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ACD">
        <w:rPr>
          <w:rFonts w:ascii="Times New Roman" w:hAnsi="Times New Roman" w:cs="Times New Roman"/>
          <w:sz w:val="24"/>
          <w:szCs w:val="24"/>
        </w:rPr>
        <w:t>Поддержка инновационных театральных проектов молодых режиссеров Самарской области</w:t>
      </w:r>
    </w:p>
    <w:p w14:paraId="5E95E97D" w14:textId="00139616" w:rsidR="00F13957" w:rsidRPr="003C7ACD" w:rsidRDefault="00F13957" w:rsidP="00F13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ACD"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жителей Самарской области через приобщение к современной драматургии</w:t>
      </w:r>
    </w:p>
    <w:p w14:paraId="2DA61EC2" w14:textId="77777777" w:rsidR="007234AF" w:rsidRDefault="007234AF" w:rsidP="00F1395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E024548" w14:textId="78BB5528" w:rsidR="007234AF" w:rsidRPr="00E57E87" w:rsidRDefault="00835739" w:rsidP="00F13957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87">
        <w:rPr>
          <w:rFonts w:ascii="Times New Roman" w:hAnsi="Times New Roman" w:cs="Times New Roman"/>
          <w:b/>
          <w:sz w:val="24"/>
          <w:szCs w:val="24"/>
        </w:rPr>
        <w:t xml:space="preserve">2. Условия участия в </w:t>
      </w:r>
      <w:r w:rsidR="0017636D" w:rsidRPr="00E57E87">
        <w:rPr>
          <w:rFonts w:ascii="Times New Roman" w:hAnsi="Times New Roman" w:cs="Times New Roman"/>
          <w:b/>
          <w:sz w:val="24"/>
          <w:szCs w:val="24"/>
        </w:rPr>
        <w:t>К</w:t>
      </w:r>
      <w:r w:rsidRPr="00E57E87">
        <w:rPr>
          <w:rFonts w:ascii="Times New Roman" w:hAnsi="Times New Roman" w:cs="Times New Roman"/>
          <w:b/>
          <w:sz w:val="24"/>
          <w:szCs w:val="24"/>
        </w:rPr>
        <w:t>онкурсе</w:t>
      </w:r>
    </w:p>
    <w:p w14:paraId="2C686E34" w14:textId="78583DC0" w:rsidR="00EF2CD0" w:rsidRPr="00E57E87" w:rsidRDefault="00EF2CD0" w:rsidP="002C00A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hAnsi="Times New Roman" w:cs="Times New Roman"/>
          <w:sz w:val="24"/>
          <w:szCs w:val="24"/>
        </w:rPr>
        <w:t xml:space="preserve">2.1. </w:t>
      </w:r>
      <w:r w:rsidR="00CC4839" w:rsidRPr="00E57E87">
        <w:rPr>
          <w:rFonts w:ascii="Times New Roman" w:hAnsi="Times New Roman" w:cs="Times New Roman"/>
          <w:sz w:val="24"/>
          <w:szCs w:val="24"/>
        </w:rPr>
        <w:t xml:space="preserve">В </w:t>
      </w:r>
      <w:r w:rsidR="0017636D" w:rsidRPr="00E57E87">
        <w:rPr>
          <w:rFonts w:ascii="Times New Roman" w:hAnsi="Times New Roman" w:cs="Times New Roman"/>
          <w:sz w:val="24"/>
          <w:szCs w:val="24"/>
        </w:rPr>
        <w:t>К</w:t>
      </w:r>
      <w:r w:rsidR="006B25A4" w:rsidRPr="00E57E87">
        <w:rPr>
          <w:rFonts w:ascii="Times New Roman" w:hAnsi="Times New Roman" w:cs="Times New Roman"/>
          <w:sz w:val="24"/>
          <w:szCs w:val="24"/>
        </w:rPr>
        <w:t xml:space="preserve">онкурсе имеют право принимать </w:t>
      </w:r>
      <w:r w:rsidR="00E91497" w:rsidRPr="00E57E87">
        <w:rPr>
          <w:rFonts w:ascii="Times New Roman" w:hAnsi="Times New Roman" w:cs="Times New Roman"/>
          <w:sz w:val="24"/>
          <w:szCs w:val="24"/>
        </w:rPr>
        <w:t>участие</w:t>
      </w:r>
      <w:r w:rsidR="0034703E" w:rsidRPr="00E57E87">
        <w:rPr>
          <w:rFonts w:ascii="Times New Roman" w:hAnsi="Times New Roman" w:cs="Times New Roman"/>
          <w:sz w:val="24"/>
          <w:szCs w:val="24"/>
        </w:rPr>
        <w:t xml:space="preserve"> театральные режиссеры</w:t>
      </w:r>
      <w:r w:rsidR="008E3198" w:rsidRPr="00E57E87">
        <w:rPr>
          <w:rFonts w:ascii="Times New Roman" w:hAnsi="Times New Roman" w:cs="Times New Roman"/>
          <w:sz w:val="24"/>
          <w:szCs w:val="24"/>
        </w:rPr>
        <w:t>,</w:t>
      </w:r>
      <w:r w:rsidR="0034703E" w:rsidRPr="00E57E87">
        <w:rPr>
          <w:rFonts w:ascii="Times New Roman" w:hAnsi="Times New Roman" w:cs="Times New Roman"/>
          <w:sz w:val="24"/>
          <w:szCs w:val="24"/>
        </w:rPr>
        <w:t xml:space="preserve"> имеющие соответствующее образование и опыт режиссерской работы</w:t>
      </w:r>
      <w:r w:rsidR="00F13957">
        <w:rPr>
          <w:rFonts w:ascii="Times New Roman" w:hAnsi="Times New Roman" w:cs="Times New Roman"/>
          <w:sz w:val="24"/>
          <w:szCs w:val="24"/>
        </w:rPr>
        <w:t xml:space="preserve"> </w:t>
      </w:r>
      <w:r w:rsidR="00F13957" w:rsidRPr="003C7AC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C7ACD" w:rsidRPr="003C7ACD">
        <w:rPr>
          <w:rFonts w:ascii="Times New Roman" w:hAnsi="Times New Roman" w:cs="Times New Roman"/>
          <w:sz w:val="24"/>
          <w:szCs w:val="24"/>
        </w:rPr>
        <w:t>двух</w:t>
      </w:r>
      <w:r w:rsidR="00F13957" w:rsidRPr="003C7ACD">
        <w:rPr>
          <w:rFonts w:ascii="Times New Roman" w:hAnsi="Times New Roman" w:cs="Times New Roman"/>
          <w:sz w:val="24"/>
          <w:szCs w:val="24"/>
        </w:rPr>
        <w:t xml:space="preserve"> лет</w:t>
      </w:r>
      <w:r w:rsidR="003C7ACD">
        <w:rPr>
          <w:rFonts w:ascii="Times New Roman" w:hAnsi="Times New Roman" w:cs="Times New Roman"/>
          <w:sz w:val="24"/>
          <w:szCs w:val="24"/>
        </w:rPr>
        <w:t>.</w:t>
      </w:r>
    </w:p>
    <w:p w14:paraId="4EAEE211" w14:textId="6770EF68" w:rsidR="00BD3C19" w:rsidRDefault="002C00A9" w:rsidP="00BD3C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hAnsi="Times New Roman" w:cs="Times New Roman"/>
          <w:sz w:val="24"/>
          <w:szCs w:val="24"/>
        </w:rPr>
        <w:t>2.2</w:t>
      </w:r>
      <w:r w:rsidR="0034703E" w:rsidRPr="00E57E87">
        <w:rPr>
          <w:rFonts w:ascii="Times New Roman" w:hAnsi="Times New Roman" w:cs="Times New Roman"/>
          <w:sz w:val="24"/>
          <w:szCs w:val="24"/>
        </w:rPr>
        <w:t xml:space="preserve">. </w:t>
      </w:r>
      <w:r w:rsidR="00BD3C19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14:paraId="729D5E6A" w14:textId="4220C5E4" w:rsidR="00BD3C19" w:rsidRPr="00314261" w:rsidRDefault="00BD3C19" w:rsidP="00BD3C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участи</w:t>
      </w:r>
      <w:r w:rsidR="00F1395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Конкурсе необходимо предоставить заявку на участие с подробным описанием замысла и способов воплощения</w:t>
      </w:r>
      <w:r w:rsidR="00032A2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94DB0">
        <w:rPr>
          <w:rFonts w:ascii="Times New Roman" w:hAnsi="Times New Roman" w:cs="Times New Roman"/>
          <w:sz w:val="24"/>
          <w:szCs w:val="24"/>
        </w:rPr>
        <w:t>к</w:t>
      </w:r>
      <w:r w:rsidR="00032A24">
        <w:rPr>
          <w:rFonts w:ascii="Times New Roman" w:hAnsi="Times New Roman" w:cs="Times New Roman"/>
          <w:sz w:val="24"/>
          <w:szCs w:val="24"/>
        </w:rPr>
        <w:t>онкурсная работа)</w:t>
      </w:r>
      <w:r>
        <w:rPr>
          <w:rFonts w:ascii="Times New Roman" w:hAnsi="Times New Roman" w:cs="Times New Roman"/>
          <w:sz w:val="24"/>
          <w:szCs w:val="24"/>
        </w:rPr>
        <w:t>, указать литературную основу</w:t>
      </w:r>
      <w:r w:rsidR="00E94DB0">
        <w:rPr>
          <w:rFonts w:ascii="Times New Roman" w:hAnsi="Times New Roman" w:cs="Times New Roman"/>
          <w:sz w:val="24"/>
          <w:szCs w:val="24"/>
        </w:rPr>
        <w:t xml:space="preserve">, а </w:t>
      </w:r>
      <w:r w:rsidR="00314261">
        <w:rPr>
          <w:rFonts w:ascii="Times New Roman" w:hAnsi="Times New Roman" w:cs="Times New Roman"/>
          <w:sz w:val="24"/>
          <w:szCs w:val="24"/>
        </w:rPr>
        <w:t>также</w:t>
      </w:r>
      <w:r w:rsidR="00E94DB0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314261" w:rsidRPr="00314261">
        <w:rPr>
          <w:rFonts w:ascii="Times New Roman" w:hAnsi="Times New Roman" w:cs="Times New Roman"/>
          <w:sz w:val="24"/>
          <w:szCs w:val="24"/>
        </w:rPr>
        <w:t xml:space="preserve"> </w:t>
      </w:r>
      <w:r w:rsidR="0031426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4261" w:rsidRPr="00314261">
        <w:rPr>
          <w:rFonts w:ascii="Times New Roman" w:hAnsi="Times New Roman" w:cs="Times New Roman"/>
          <w:sz w:val="24"/>
          <w:szCs w:val="24"/>
        </w:rPr>
        <w:t xml:space="preserve"> </w:t>
      </w:r>
      <w:r w:rsidR="00314261">
        <w:rPr>
          <w:rFonts w:ascii="Times New Roman" w:hAnsi="Times New Roman" w:cs="Times New Roman"/>
          <w:sz w:val="24"/>
          <w:szCs w:val="24"/>
        </w:rPr>
        <w:t>краткой творческой презен</w:t>
      </w:r>
      <w:r w:rsidR="00F13957">
        <w:rPr>
          <w:rFonts w:ascii="Times New Roman" w:hAnsi="Times New Roman" w:cs="Times New Roman"/>
          <w:sz w:val="24"/>
          <w:szCs w:val="24"/>
        </w:rPr>
        <w:t xml:space="preserve">тацией участника </w:t>
      </w:r>
      <w:r w:rsidR="00F13957" w:rsidRPr="003C7ACD">
        <w:rPr>
          <w:rFonts w:ascii="Times New Roman" w:hAnsi="Times New Roman" w:cs="Times New Roman"/>
          <w:sz w:val="24"/>
          <w:szCs w:val="24"/>
        </w:rPr>
        <w:t>(не более 3 минут).</w:t>
      </w:r>
    </w:p>
    <w:p w14:paraId="2EE44BEE" w14:textId="0B948E9A" w:rsidR="00DF06C1" w:rsidRDefault="00F13957" w:rsidP="00BD3C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7A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F06C1">
        <w:rPr>
          <w:rFonts w:ascii="Times New Roman" w:hAnsi="Times New Roman" w:cs="Times New Roman"/>
          <w:sz w:val="24"/>
          <w:szCs w:val="24"/>
        </w:rPr>
        <w:t>ценическое воплощение описанное в конкурсной работе должно соответствовать техническим возможностям сцены (Приложение 2)</w:t>
      </w:r>
    </w:p>
    <w:p w14:paraId="5C66E4A9" w14:textId="50900B73" w:rsidR="00E94DB0" w:rsidRPr="00E94DB0" w:rsidRDefault="00E94DB0" w:rsidP="00BD3C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7A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Объём конкурсной работы, выдвигаемой для участия в Конкурсе, должен быть </w:t>
      </w:r>
      <w:r w:rsidR="00EB32D8" w:rsidRPr="003C7ACD">
        <w:rPr>
          <w:rFonts w:ascii="Times New Roman" w:hAnsi="Times New Roman" w:cs="Times New Roman"/>
          <w:sz w:val="24"/>
          <w:szCs w:val="24"/>
        </w:rPr>
        <w:t>не менее 1000 не более 5000 тыс</w:t>
      </w:r>
      <w:r w:rsidR="003C7ACD" w:rsidRPr="003C7ACD">
        <w:rPr>
          <w:rFonts w:ascii="Times New Roman" w:hAnsi="Times New Roman" w:cs="Times New Roman"/>
          <w:sz w:val="24"/>
          <w:szCs w:val="24"/>
        </w:rPr>
        <w:t>.</w:t>
      </w:r>
      <w:r w:rsidR="00EB32D8" w:rsidRPr="003C7ACD">
        <w:rPr>
          <w:rFonts w:ascii="Times New Roman" w:hAnsi="Times New Roman" w:cs="Times New Roman"/>
          <w:sz w:val="24"/>
          <w:szCs w:val="24"/>
        </w:rPr>
        <w:t xml:space="preserve"> знаков</w:t>
      </w:r>
      <w:r>
        <w:rPr>
          <w:rFonts w:ascii="Times New Roman" w:hAnsi="Times New Roman" w:cs="Times New Roman"/>
          <w:sz w:val="24"/>
          <w:szCs w:val="24"/>
        </w:rPr>
        <w:t>, с указанием литературной основы. На Конкурс принимаются конкурсные работы исключительно в формате 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4489A" w14:textId="4947DAC3" w:rsidR="00E94DB0" w:rsidRDefault="00E94DB0" w:rsidP="00BD3C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7A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261">
        <w:rPr>
          <w:rFonts w:ascii="Times New Roman" w:hAnsi="Times New Roman" w:cs="Times New Roman"/>
          <w:sz w:val="24"/>
          <w:szCs w:val="24"/>
        </w:rPr>
        <w:t>Видео должно</w:t>
      </w:r>
      <w:r w:rsidR="00314261" w:rsidRPr="00E57E87">
        <w:rPr>
          <w:rFonts w:ascii="Times New Roman" w:hAnsi="Times New Roman" w:cs="Times New Roman"/>
          <w:sz w:val="24"/>
          <w:szCs w:val="24"/>
        </w:rPr>
        <w:t xml:space="preserve"> вклю</w:t>
      </w:r>
      <w:r w:rsidR="00EB32D8">
        <w:rPr>
          <w:rFonts w:ascii="Times New Roman" w:hAnsi="Times New Roman" w:cs="Times New Roman"/>
          <w:sz w:val="24"/>
          <w:szCs w:val="24"/>
        </w:rPr>
        <w:t>чать информацию</w:t>
      </w:r>
      <w:r w:rsidR="00314261" w:rsidRPr="00E57E87">
        <w:rPr>
          <w:rFonts w:ascii="Times New Roman" w:hAnsi="Times New Roman" w:cs="Times New Roman"/>
          <w:sz w:val="24"/>
          <w:szCs w:val="24"/>
        </w:rPr>
        <w:t xml:space="preserve"> о реализации творческих проектов</w:t>
      </w:r>
      <w:r w:rsidR="0031426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14261" w:rsidRPr="00E57E87">
        <w:rPr>
          <w:rFonts w:ascii="Times New Roman" w:hAnsi="Times New Roman" w:cs="Times New Roman"/>
          <w:sz w:val="24"/>
          <w:szCs w:val="24"/>
        </w:rPr>
        <w:t xml:space="preserve"> за последние 2 года (не более 3 минут)</w:t>
      </w:r>
    </w:p>
    <w:p w14:paraId="237536B5" w14:textId="7132F301" w:rsidR="00314261" w:rsidRDefault="00314261" w:rsidP="00BD3C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7A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Один режиссёр может быть представлен любым количеством заявок.</w:t>
      </w:r>
    </w:p>
    <w:p w14:paraId="1F4DC668" w14:textId="2C293A1E" w:rsidR="00662DE6" w:rsidRPr="00DF06C1" w:rsidRDefault="00314261" w:rsidP="00BD3C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C7A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Подать заявку га участие в Конкурсе можно отправив пакет документов по электронной почте </w:t>
      </w:r>
      <w:hyperlink r:id="rId10" w:history="1">
        <w:r w:rsidR="00662DE6" w:rsidRPr="00AD5C24">
          <w:rPr>
            <w:rStyle w:val="ab"/>
            <w:rFonts w:ascii="Times New Roman" w:hAnsi="Times New Roman" w:cs="Times New Roman"/>
            <w:sz w:val="24"/>
            <w:szCs w:val="24"/>
          </w:rPr>
          <w:t>gorodteatr@mail.ru</w:t>
        </w:r>
      </w:hyperlink>
      <w:r w:rsidR="00662DE6">
        <w:rPr>
          <w:rFonts w:ascii="Times New Roman" w:hAnsi="Times New Roman" w:cs="Times New Roman"/>
          <w:sz w:val="24"/>
          <w:szCs w:val="24"/>
        </w:rPr>
        <w:t>. Пакет документов, предоставляемый Организаторам, должен содержать</w:t>
      </w:r>
      <w:r w:rsidR="00662DE6" w:rsidRPr="00DF06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E73183" w14:textId="43C30B3A" w:rsidR="00314261" w:rsidRDefault="00662DE6" w:rsidP="00662DE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установленного образца (Приложение 1) в формате 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EA402C" w14:textId="30EFA11C" w:rsidR="00662DE6" w:rsidRDefault="00662DE6" w:rsidP="00662DE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Pr="00314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4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краткой творческой презентацией участника;</w:t>
      </w:r>
    </w:p>
    <w:p w14:paraId="74048650" w14:textId="3468C281" w:rsidR="00662DE6" w:rsidRDefault="00662DE6" w:rsidP="00662DE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конкурсную работу</w:t>
      </w:r>
      <w:r w:rsidR="00EB32D8">
        <w:rPr>
          <w:rFonts w:ascii="Times New Roman" w:hAnsi="Times New Roman" w:cs="Times New Roman"/>
          <w:sz w:val="24"/>
          <w:szCs w:val="24"/>
        </w:rPr>
        <w:t xml:space="preserve"> (см. пункт 2.3)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DACE53" w14:textId="6204F0E1" w:rsidR="00662DE6" w:rsidRDefault="00662DE6" w:rsidP="00F07C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7A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вправе отклонить присланные конкурсные работы, если они не соответствуют условиям настоящего Положения.</w:t>
      </w:r>
    </w:p>
    <w:p w14:paraId="60FE5FF4" w14:textId="1189E696" w:rsidR="0034703E" w:rsidRPr="00E57E87" w:rsidRDefault="00662DE6" w:rsidP="002C00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C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  <w:r w:rsidR="003C7A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3E" w:rsidRPr="00E57E87">
        <w:rPr>
          <w:rFonts w:ascii="Times New Roman" w:hAnsi="Times New Roman" w:cs="Times New Roman"/>
          <w:sz w:val="24"/>
          <w:szCs w:val="24"/>
        </w:rPr>
        <w:t>Не принимаются к рассмотрению заявки, содержащие недостоверную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03E" w:rsidRPr="00E57E87">
        <w:rPr>
          <w:rFonts w:ascii="Times New Roman" w:hAnsi="Times New Roman" w:cs="Times New Roman"/>
          <w:sz w:val="24"/>
          <w:szCs w:val="24"/>
        </w:rPr>
        <w:t>а также заявки, поступившие с нарушением установленных в объявлении о проведении Конкурса сроков</w:t>
      </w:r>
      <w:r w:rsidR="00E7752A" w:rsidRPr="00E57E87">
        <w:rPr>
          <w:rFonts w:ascii="Times New Roman" w:hAnsi="Times New Roman" w:cs="Times New Roman"/>
          <w:sz w:val="24"/>
          <w:szCs w:val="24"/>
        </w:rPr>
        <w:t>.</w:t>
      </w:r>
    </w:p>
    <w:p w14:paraId="11FD777F" w14:textId="55491627" w:rsidR="00E7752A" w:rsidRDefault="00662DE6" w:rsidP="00F07C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C7A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52A" w:rsidRPr="00E57E87">
        <w:rPr>
          <w:rFonts w:ascii="Times New Roman" w:hAnsi="Times New Roman" w:cs="Times New Roman"/>
          <w:sz w:val="24"/>
          <w:szCs w:val="24"/>
        </w:rPr>
        <w:t>Представленные на Конкурс документы и материалы не возвращаются, рецензии не предоставляются.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52A" w:rsidRPr="00E57E87">
        <w:rPr>
          <w:rFonts w:ascii="Times New Roman" w:hAnsi="Times New Roman" w:cs="Times New Roman"/>
          <w:sz w:val="24"/>
          <w:szCs w:val="24"/>
        </w:rPr>
        <w:t>При этом Организатор Конкурса гарантирует сохранение конфиденциальности в отношении представленных на Конкурс данных.</w:t>
      </w:r>
    </w:p>
    <w:p w14:paraId="1863A9AC" w14:textId="77777777" w:rsidR="007234AF" w:rsidRPr="00E57E87" w:rsidRDefault="007234AF" w:rsidP="00F07C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625B4F" w14:textId="7FF5C9F1" w:rsidR="007234AF" w:rsidRDefault="00835739" w:rsidP="00EB32D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87">
        <w:rPr>
          <w:rFonts w:ascii="Times New Roman" w:hAnsi="Times New Roman" w:cs="Times New Roman"/>
          <w:b/>
          <w:sz w:val="24"/>
          <w:szCs w:val="24"/>
        </w:rPr>
        <w:t>3.</w:t>
      </w:r>
      <w:r w:rsidR="005A147E" w:rsidRPr="00E57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CDE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14:paraId="50C7B03C" w14:textId="2350F03A" w:rsidR="00F07CDE" w:rsidRDefault="00F07CDE" w:rsidP="00F07CD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7CDE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Конкурс проводится в три этапа:</w:t>
      </w:r>
    </w:p>
    <w:p w14:paraId="731CB968" w14:textId="738AC8FE" w:rsidR="00F07CDE" w:rsidRDefault="00F07CDE" w:rsidP="00F07CD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Первый этап</w:t>
      </w:r>
      <w:r w:rsidR="005B305C" w:rsidRPr="00FB1D7B">
        <w:rPr>
          <w:rFonts w:ascii="Times New Roman" w:hAnsi="Times New Roman" w:cs="Times New Roman"/>
          <w:sz w:val="24"/>
          <w:szCs w:val="24"/>
        </w:rPr>
        <w:t>:</w:t>
      </w:r>
      <w:r w:rsidR="00FB1D7B" w:rsidRPr="00FB1D7B">
        <w:rPr>
          <w:rFonts w:ascii="Times New Roman" w:hAnsi="Times New Roman" w:cs="Times New Roman"/>
          <w:sz w:val="24"/>
          <w:szCs w:val="24"/>
        </w:rPr>
        <w:t xml:space="preserve"> </w:t>
      </w:r>
      <w:r w:rsidR="00FB1D7B">
        <w:rPr>
          <w:rFonts w:ascii="Times New Roman" w:hAnsi="Times New Roman" w:cs="Times New Roman"/>
          <w:sz w:val="24"/>
          <w:szCs w:val="24"/>
        </w:rPr>
        <w:t>приём заявок и отбор конкурсных работ.</w:t>
      </w:r>
    </w:p>
    <w:p w14:paraId="2E4DACCA" w14:textId="246E14E4" w:rsidR="00FB1D7B" w:rsidRDefault="00FB1D7B" w:rsidP="00F07CD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работ осуществляется Организаторами в срок до </w:t>
      </w:r>
      <w:r w:rsidRPr="00C57B3C">
        <w:rPr>
          <w:rFonts w:ascii="Times New Roman" w:hAnsi="Times New Roman" w:cs="Times New Roman"/>
          <w:sz w:val="24"/>
          <w:szCs w:val="24"/>
          <w:highlight w:val="yellow"/>
        </w:rPr>
        <w:t>12.00 часов 15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по адресу </w:t>
      </w:r>
      <w:hyperlink r:id="rId11" w:history="1">
        <w:r w:rsidRPr="00AD5C24">
          <w:rPr>
            <w:rStyle w:val="ab"/>
            <w:rFonts w:ascii="Times New Roman" w:hAnsi="Times New Roman" w:cs="Times New Roman"/>
            <w:sz w:val="24"/>
            <w:szCs w:val="24"/>
          </w:rPr>
          <w:t>gorodteatr@mail.ru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E242AFF" w14:textId="6D4B3F00" w:rsidR="00FB1D7B" w:rsidRDefault="00FB1D7B" w:rsidP="00F07CD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обеспечивает:</w:t>
      </w:r>
    </w:p>
    <w:p w14:paraId="7ABCD989" w14:textId="27D2F794" w:rsidR="00FB1D7B" w:rsidRDefault="00FB1D7B" w:rsidP="00FB1D7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заявок, их систематизацию, взаимодействие с Участниками по вопросам подачи и соответствию настоящему Положения;</w:t>
      </w:r>
    </w:p>
    <w:p w14:paraId="4307C20E" w14:textId="39D95E78" w:rsidR="00FB1D7B" w:rsidRDefault="00FB1D7B" w:rsidP="00FB1D7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проведении Конкурса, его целях, задачах и условиях проведения;</w:t>
      </w:r>
    </w:p>
    <w:p w14:paraId="6309EA0C" w14:textId="0BF4C27E" w:rsidR="00FB1D7B" w:rsidRDefault="00FB1D7B" w:rsidP="00FB1D7B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Конкурсе в сети Интернет на своём официальном сайте и страницах Театра в социальных сетях.</w:t>
      </w:r>
    </w:p>
    <w:p w14:paraId="53BF3407" w14:textId="22CA16F0" w:rsidR="00C57B3C" w:rsidRDefault="00FB1D7B" w:rsidP="00EB32D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Второй этап: экспертная оценка конкурсных работ и определение четырёх финалистов.</w:t>
      </w:r>
    </w:p>
    <w:p w14:paraId="2D50560C" w14:textId="26ED491C" w:rsidR="00C57B3C" w:rsidRDefault="00C57B3C" w:rsidP="00FB1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«Эскизной мастерской».</w:t>
      </w:r>
    </w:p>
    <w:p w14:paraId="0C330179" w14:textId="6FE3B4F3" w:rsidR="00C57B3C" w:rsidRDefault="00C57B3C" w:rsidP="00FB1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работ и определение финалистов проводится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срок до </w:t>
      </w:r>
      <w:r w:rsidRPr="00C57B3C">
        <w:rPr>
          <w:rFonts w:ascii="Times New Roman" w:hAnsi="Times New Roman" w:cs="Times New Roman"/>
          <w:sz w:val="24"/>
          <w:szCs w:val="24"/>
          <w:highlight w:val="yellow"/>
        </w:rPr>
        <w:t>12.00 часов 30 сентября 2020 года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комиссией (жюри) конкурса. В состав Экспертной комиссии входит художественный совет Театра.</w:t>
      </w:r>
    </w:p>
    <w:p w14:paraId="47D61D30" w14:textId="6B65377A" w:rsidR="00FB1D7B" w:rsidRDefault="00C57B3C" w:rsidP="00FB1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отбора Экспертной комиссии четыре конкурсные работы - финалисты направляются Организатору для проведения заключительного этапа.</w:t>
      </w:r>
      <w:r w:rsidR="005244B1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 w:rsidR="00E43433">
        <w:rPr>
          <w:rFonts w:ascii="Times New Roman" w:hAnsi="Times New Roman" w:cs="Times New Roman"/>
          <w:sz w:val="24"/>
          <w:szCs w:val="24"/>
        </w:rPr>
        <w:t xml:space="preserve">выбирает с финалистом дату показа эскиза. Показы эскизов будут проводится 15 октября 2020 года, 12 ноября 2020 года,17 декабря 2020 года и 14 января 2020 года. </w:t>
      </w:r>
    </w:p>
    <w:p w14:paraId="70E3988B" w14:textId="36C98EB5" w:rsidR="00C57B3C" w:rsidRDefault="00C57B3C" w:rsidP="00E434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финалиста </w:t>
      </w:r>
      <w:r w:rsidR="00E43433">
        <w:rPr>
          <w:rFonts w:ascii="Times New Roman" w:hAnsi="Times New Roman" w:cs="Times New Roman"/>
          <w:sz w:val="24"/>
          <w:szCs w:val="24"/>
        </w:rPr>
        <w:t xml:space="preserve">начинают работу </w:t>
      </w:r>
      <w:r w:rsidR="00410E82">
        <w:rPr>
          <w:rFonts w:ascii="Times New Roman" w:hAnsi="Times New Roman" w:cs="Times New Roman"/>
          <w:sz w:val="24"/>
          <w:szCs w:val="24"/>
        </w:rPr>
        <w:t xml:space="preserve">в </w:t>
      </w:r>
      <w:r w:rsidR="00E43433">
        <w:rPr>
          <w:rFonts w:ascii="Times New Roman" w:hAnsi="Times New Roman" w:cs="Times New Roman"/>
          <w:sz w:val="24"/>
          <w:szCs w:val="24"/>
        </w:rPr>
        <w:t>«Эскизной мастерской» за 3 – 4 дня до показа эскиза. В состав «Эскизной мастерской» вход</w:t>
      </w:r>
      <w:r w:rsidR="00410E82">
        <w:rPr>
          <w:rFonts w:ascii="Times New Roman" w:hAnsi="Times New Roman" w:cs="Times New Roman"/>
          <w:sz w:val="24"/>
          <w:szCs w:val="24"/>
        </w:rPr>
        <w:t>я</w:t>
      </w:r>
      <w:r w:rsidR="00E43433">
        <w:rPr>
          <w:rFonts w:ascii="Times New Roman" w:hAnsi="Times New Roman" w:cs="Times New Roman"/>
          <w:sz w:val="24"/>
          <w:szCs w:val="24"/>
        </w:rPr>
        <w:t>т актёры как Театра, так и приглашенные самим режиссёром (не более двух человек)</w:t>
      </w:r>
    </w:p>
    <w:p w14:paraId="65E869BD" w14:textId="6A9B38C3" w:rsidR="00E43433" w:rsidRDefault="00E43433" w:rsidP="00FB1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Режиссёр – финалист имеет право пригласить в свой проект сторонних актёров, проживающих в Самаре. </w:t>
      </w:r>
      <w:r w:rsidR="00410E82">
        <w:rPr>
          <w:rFonts w:ascii="Times New Roman" w:hAnsi="Times New Roman" w:cs="Times New Roman"/>
          <w:sz w:val="24"/>
          <w:szCs w:val="24"/>
        </w:rPr>
        <w:t>Ровно,</w:t>
      </w:r>
      <w:r>
        <w:rPr>
          <w:rFonts w:ascii="Times New Roman" w:hAnsi="Times New Roman" w:cs="Times New Roman"/>
          <w:sz w:val="24"/>
          <w:szCs w:val="24"/>
        </w:rPr>
        <w:t xml:space="preserve"> как и актёров Театра. Допускается не более 6-ти актёров – участников проекта.</w:t>
      </w:r>
    </w:p>
    <w:p w14:paraId="3F0D7664" w14:textId="3D4945CC" w:rsidR="00E43433" w:rsidRDefault="00E43433" w:rsidP="00FB1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Режиссёр – финалист обязуется в трёхдневный срок</w:t>
      </w:r>
      <w:r w:rsidR="006B1263">
        <w:rPr>
          <w:rFonts w:ascii="Times New Roman" w:hAnsi="Times New Roman" w:cs="Times New Roman"/>
          <w:sz w:val="24"/>
          <w:szCs w:val="24"/>
        </w:rPr>
        <w:t xml:space="preserve"> подготовить эскиз спектакля для показа и обсуждения в Театре.</w:t>
      </w:r>
    </w:p>
    <w:p w14:paraId="3F078A10" w14:textId="42F30B09" w:rsidR="006B1263" w:rsidRDefault="006B1263" w:rsidP="00FB1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Режиссёр – финалист обязуется провести открытую (в присутствии ограниченного количества зрителей) репетицию-знакомство с актёрами в первый день работы над эскизом. На открытой репетиции режиссёр – финалист может провести тренинги с актёрами, представить идею постановки или предоставить свой формат проведения встречи.</w:t>
      </w:r>
      <w:r w:rsidR="00410E82">
        <w:rPr>
          <w:rFonts w:ascii="Times New Roman" w:hAnsi="Times New Roman" w:cs="Times New Roman"/>
          <w:sz w:val="24"/>
          <w:szCs w:val="24"/>
        </w:rPr>
        <w:t xml:space="preserve"> Продолжительность встречи от часа до полутора часов.</w:t>
      </w:r>
    </w:p>
    <w:p w14:paraId="00A09926" w14:textId="34B54B75" w:rsidR="006B1263" w:rsidRDefault="006B1263" w:rsidP="006B126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Заключительный этап. Показы, подведение итогов.</w:t>
      </w:r>
    </w:p>
    <w:p w14:paraId="673DB934" w14:textId="3D55E1F4" w:rsidR="006B1263" w:rsidRDefault="006B1263" w:rsidP="00FB1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Отобранные Экспертной комиссией заявки – финалисты по результатам работы «Эскизной мастерской» предлагаются к показу и обсуждению в рамках проекта «Открытый театр» на площадке организатора.</w:t>
      </w:r>
    </w:p>
    <w:p w14:paraId="22CA24DC" w14:textId="23020AC1" w:rsidR="00410E82" w:rsidRDefault="00410E82" w:rsidP="00FB1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основе просмотренных эскизов Экспертная комиссия определяет победителя. С победителем Организатор заключает контракт на постановку спектакля в Театре. </w:t>
      </w:r>
    </w:p>
    <w:p w14:paraId="20635E5D" w14:textId="77777777" w:rsidR="007234AF" w:rsidRPr="00FB1D7B" w:rsidRDefault="007234AF" w:rsidP="00FB1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D351BA" w14:textId="1F27DDDE" w:rsidR="00E91497" w:rsidRDefault="00E57E87" w:rsidP="002C00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5739" w:rsidRPr="00E57E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0EB" w:rsidRPr="00E57E87">
        <w:rPr>
          <w:rFonts w:ascii="Times New Roman" w:hAnsi="Times New Roman" w:cs="Times New Roman"/>
          <w:b/>
          <w:sz w:val="24"/>
          <w:szCs w:val="24"/>
        </w:rPr>
        <w:t>Критерии отбора заявок Конкурса</w:t>
      </w:r>
    </w:p>
    <w:p w14:paraId="57775D72" w14:textId="77777777" w:rsidR="007234AF" w:rsidRPr="00E57E87" w:rsidRDefault="007234AF" w:rsidP="002C00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9F50E" w14:textId="56C6B0C4" w:rsidR="00CC4839" w:rsidRPr="00E57E87" w:rsidRDefault="00E57E87" w:rsidP="002C0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569A8" w:rsidRPr="00E57E87">
        <w:rPr>
          <w:rFonts w:ascii="Times New Roman" w:hAnsi="Times New Roman" w:cs="Times New Roman"/>
          <w:b/>
          <w:sz w:val="24"/>
          <w:szCs w:val="24"/>
        </w:rPr>
        <w:t>.</w:t>
      </w:r>
      <w:r w:rsidR="00345CC2" w:rsidRPr="00E57E87">
        <w:rPr>
          <w:rFonts w:ascii="Times New Roman" w:hAnsi="Times New Roman" w:cs="Times New Roman"/>
          <w:b/>
          <w:sz w:val="24"/>
          <w:szCs w:val="24"/>
        </w:rPr>
        <w:t>1</w:t>
      </w:r>
      <w:r w:rsidR="00CC4839" w:rsidRPr="00E57E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4839" w:rsidRPr="00E57E87">
        <w:rPr>
          <w:rFonts w:ascii="Times New Roman" w:hAnsi="Times New Roman" w:cs="Times New Roman"/>
          <w:sz w:val="24"/>
          <w:szCs w:val="24"/>
        </w:rPr>
        <w:t>Для конкурсного отбора и оценки заявок сформированы следующие критерии:</w:t>
      </w:r>
    </w:p>
    <w:p w14:paraId="1C593C3C" w14:textId="18A8C4DA" w:rsidR="00CC4839" w:rsidRPr="002210EB" w:rsidRDefault="00894B65" w:rsidP="002C00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выбранного для постановки</w:t>
      </w:r>
      <w:r w:rsidR="00CC4839"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драматургического материала;</w:t>
      </w:r>
    </w:p>
    <w:p w14:paraId="1D94A1E2" w14:textId="4B4B3C9E" w:rsidR="002210EB" w:rsidRPr="00E57E87" w:rsidRDefault="002210EB" w:rsidP="002C00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ролей среди актёров Театра;</w:t>
      </w:r>
    </w:p>
    <w:p w14:paraId="3E9D361A" w14:textId="7B5DB819" w:rsidR="00CC4839" w:rsidRPr="00E57E87" w:rsidRDefault="00894B65" w:rsidP="002C00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4839"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никальность проекта</w:t>
      </w:r>
      <w:r w:rsidR="006D4D45"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театральном пространстве</w:t>
      </w:r>
      <w:r w:rsidR="00E7752A"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</w:t>
      </w:r>
      <w:r w:rsidR="00CC4839"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ACC28C" w14:textId="286F0B99" w:rsidR="00CC4839" w:rsidRPr="00E57E87" w:rsidRDefault="00894B65" w:rsidP="002C00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4839"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дея, качество и оригинальность режиссерского и сценографического решения проекта</w:t>
      </w:r>
      <w:r w:rsidR="00CC4839" w:rsidRPr="002210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D6F7E0" w14:textId="6FB96E11" w:rsidR="00CC4839" w:rsidRPr="00E57E87" w:rsidRDefault="00894B65" w:rsidP="002C00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C4839"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еалистичность бюджета проекта и обоснованность планируемых расходов на реализацию проекта;</w:t>
      </w:r>
    </w:p>
    <w:p w14:paraId="0796AE65" w14:textId="77785372" w:rsidR="0019601D" w:rsidRPr="00E57E87" w:rsidRDefault="00894B65" w:rsidP="002C00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4839"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опыта и компетенций планируемой деятельности;</w:t>
      </w:r>
    </w:p>
    <w:p w14:paraId="04D7E5FA" w14:textId="47F4B189" w:rsidR="0019601D" w:rsidRPr="002210EB" w:rsidRDefault="00894B65" w:rsidP="002C00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4839"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нарушений авторских </w:t>
      </w:r>
      <w:r w:rsidRPr="00E57E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смежных прав</w:t>
      </w:r>
      <w:r w:rsidR="00DF0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D7106A" w14:textId="1C7E57D6" w:rsidR="002210EB" w:rsidRPr="00E57E87" w:rsidRDefault="00DF06C1" w:rsidP="002C00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0EB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сценического решения техническим возможностям площадки (приложение 2)</w:t>
      </w:r>
    </w:p>
    <w:p w14:paraId="3DB51AC9" w14:textId="158AFB5B" w:rsidR="00606847" w:rsidRPr="00E57E87" w:rsidRDefault="00345CC2" w:rsidP="002C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16E87" w14:textId="0C76A2E3" w:rsidR="00606847" w:rsidRPr="00E57E87" w:rsidRDefault="00E57E87" w:rsidP="002C00A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6847" w:rsidRPr="00E57E87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победителей Конкурса.</w:t>
      </w:r>
    </w:p>
    <w:p w14:paraId="41827BA4" w14:textId="45CE135A" w:rsidR="007234AF" w:rsidRDefault="00E57E87" w:rsidP="007234A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7752A" w:rsidRPr="00E57E87">
        <w:rPr>
          <w:rFonts w:ascii="Times New Roman" w:eastAsia="Calibri" w:hAnsi="Times New Roman" w:cs="Times New Roman"/>
          <w:sz w:val="24"/>
          <w:szCs w:val="24"/>
        </w:rPr>
        <w:t>.1</w:t>
      </w:r>
      <w:r w:rsidR="00E91497" w:rsidRPr="00E57E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1497" w:rsidRPr="00DF06C1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конкурсного отбора Организатор заключает договор с победителями </w:t>
      </w:r>
      <w:r w:rsidR="00E7752A" w:rsidRPr="00DF06C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DF06C1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="00E7752A" w:rsidRPr="00DF0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0A9" w:rsidRPr="00DF06C1">
        <w:rPr>
          <w:rFonts w:ascii="Times New Roman" w:eastAsia="Calibri" w:hAnsi="Times New Roman" w:cs="Times New Roman"/>
          <w:sz w:val="24"/>
          <w:szCs w:val="24"/>
        </w:rPr>
        <w:t>спектакл</w:t>
      </w:r>
      <w:r w:rsidR="00DF06C1">
        <w:rPr>
          <w:rFonts w:ascii="Times New Roman" w:eastAsia="Calibri" w:hAnsi="Times New Roman" w:cs="Times New Roman"/>
          <w:sz w:val="24"/>
          <w:szCs w:val="24"/>
        </w:rPr>
        <w:t>я</w:t>
      </w:r>
      <w:r w:rsidR="002C00A9" w:rsidRPr="00DF06C1">
        <w:rPr>
          <w:rFonts w:ascii="Times New Roman" w:eastAsia="Calibri" w:hAnsi="Times New Roman" w:cs="Times New Roman"/>
          <w:sz w:val="24"/>
          <w:szCs w:val="24"/>
        </w:rPr>
        <w:t xml:space="preserve"> на базе ЧУ Самарский театр «Город» </w:t>
      </w:r>
      <w:r w:rsidR="00DF06C1">
        <w:rPr>
          <w:rFonts w:ascii="Times New Roman" w:eastAsia="Calibri" w:hAnsi="Times New Roman" w:cs="Times New Roman"/>
          <w:sz w:val="24"/>
          <w:szCs w:val="24"/>
        </w:rPr>
        <w:t>на основе показанного эскиза. Размер гонорара устанавливается Организатором и\или Договором.</w:t>
      </w:r>
    </w:p>
    <w:p w14:paraId="443D6D71" w14:textId="0DC93632" w:rsidR="007234AF" w:rsidRDefault="00DF06C1" w:rsidP="002C00A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5.2 Итоги конкурса будут размещены на сайте </w:t>
      </w:r>
      <w:hyperlink r:id="rId12" w:history="1">
        <w:r w:rsidRPr="00AD5C24">
          <w:rPr>
            <w:rStyle w:val="ab"/>
            <w:rFonts w:ascii="Times New Roman" w:eastAsia="Calibri" w:hAnsi="Times New Roman" w:cs="Times New Roman"/>
            <w:sz w:val="24"/>
            <w:szCs w:val="24"/>
          </w:rPr>
          <w:t>www.gorodteatr.com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не позднее </w:t>
      </w:r>
      <w:r w:rsidR="007234AF">
        <w:rPr>
          <w:rFonts w:ascii="Times New Roman" w:eastAsia="Calibri" w:hAnsi="Times New Roman" w:cs="Times New Roman"/>
          <w:sz w:val="24"/>
          <w:szCs w:val="24"/>
        </w:rPr>
        <w:t>25 января 2020 года.</w:t>
      </w:r>
    </w:p>
    <w:p w14:paraId="23EAFC67" w14:textId="12196306" w:rsidR="007234AF" w:rsidRDefault="007234AF" w:rsidP="00EB32D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 Количество победителей устанавливается художественным советом Театра на основе художественного уровня конкурсных работ.</w:t>
      </w:r>
    </w:p>
    <w:p w14:paraId="7D97ECE4" w14:textId="08288B44" w:rsidR="00E91497" w:rsidRDefault="007234AF" w:rsidP="007234AF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4AF">
        <w:rPr>
          <w:rFonts w:ascii="Times New Roman" w:eastAsia="Calibri" w:hAnsi="Times New Roman" w:cs="Times New Roman"/>
          <w:b/>
          <w:sz w:val="24"/>
          <w:szCs w:val="24"/>
        </w:rPr>
        <w:t>6. Использование произведений.</w:t>
      </w:r>
    </w:p>
    <w:p w14:paraId="16735459" w14:textId="1E96B908" w:rsidR="007234AF" w:rsidRDefault="007234AF" w:rsidP="007234AF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 Подавая заявку на участие в Конкурсе, финалист Конкурса предоставляет Организатору право на использование своего имени (творческого псевдонима), фотографий, изображений, биографических данных, личностных характеристик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описаний для использования в связи с Конкурсом, в том числе, по продвижению в рекламе Конкурса, включая использования в рекламных плакатах, рекламных роликах, статьях, публикаций в сети Интернет и в иных материалах по Конкурсу.</w:t>
      </w:r>
    </w:p>
    <w:p w14:paraId="6314F67D" w14:textId="1BFAC7A4" w:rsidR="007234AF" w:rsidRDefault="00EB32D8" w:rsidP="00EB32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658DD8E" w14:textId="2ECF51F7" w:rsidR="007234AF" w:rsidRDefault="007234AF" w:rsidP="004E57B6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E57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</w:t>
      </w:r>
      <w:r w:rsidR="004E57B6" w:rsidRPr="004E57B6">
        <w:rPr>
          <w:rFonts w:ascii="Times New Roman" w:eastAsia="Calibri" w:hAnsi="Times New Roman" w:cs="Times New Roman"/>
          <w:b/>
          <w:sz w:val="24"/>
          <w:szCs w:val="24"/>
        </w:rPr>
        <w:t>е 1</w:t>
      </w:r>
    </w:p>
    <w:p w14:paraId="628849AB" w14:textId="217F1644" w:rsidR="004E57B6" w:rsidRDefault="004E57B6" w:rsidP="004E57B6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85ECD2" w14:textId="020F3285" w:rsidR="004E57B6" w:rsidRDefault="004E57B6" w:rsidP="004E57B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Конкурсе «Открытый театр»</w:t>
      </w:r>
    </w:p>
    <w:p w14:paraId="1C11C9FF" w14:textId="717EFF85" w:rsidR="004E57B6" w:rsidRDefault="004E57B6" w:rsidP="004E57B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57B6" w14:paraId="251F8953" w14:textId="77777777" w:rsidTr="004E57B6">
        <w:trPr>
          <w:trHeight w:val="1218"/>
        </w:trPr>
        <w:tc>
          <w:tcPr>
            <w:tcW w:w="4672" w:type="dxa"/>
          </w:tcPr>
          <w:p w14:paraId="282A2E20" w14:textId="1230853B" w:rsidR="004E57B6" w:rsidRDefault="004E57B6" w:rsidP="004E5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заявителя (или </w:t>
            </w:r>
            <w:r w:rsidR="003C7ACD">
              <w:rPr>
                <w:rFonts w:ascii="Times New Roman" w:eastAsia="Calibri" w:hAnsi="Times New Roman" w:cs="Times New Roman"/>
                <w:sz w:val="24"/>
                <w:szCs w:val="24"/>
              </w:rPr>
              <w:t>псевдоним в случае, если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режиссёр предпочитает использовать только псевдоним)</w:t>
            </w:r>
          </w:p>
          <w:p w14:paraId="3D3C8403" w14:textId="0514DF3A" w:rsidR="004E57B6" w:rsidRPr="004E57B6" w:rsidRDefault="004E57B6" w:rsidP="004E5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не вступает в переговоры с агентами и агентствами</w:t>
            </w:r>
          </w:p>
        </w:tc>
        <w:tc>
          <w:tcPr>
            <w:tcW w:w="4673" w:type="dxa"/>
          </w:tcPr>
          <w:p w14:paraId="55A13949" w14:textId="77777777" w:rsidR="004E57B6" w:rsidRDefault="004E57B6" w:rsidP="004E57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7B6" w14:paraId="2AC4435E" w14:textId="77777777" w:rsidTr="004E57B6">
        <w:trPr>
          <w:trHeight w:val="387"/>
        </w:trPr>
        <w:tc>
          <w:tcPr>
            <w:tcW w:w="4672" w:type="dxa"/>
          </w:tcPr>
          <w:p w14:paraId="45E40CE5" w14:textId="7864D590" w:rsidR="004E57B6" w:rsidRPr="004E57B6" w:rsidRDefault="004E57B6" w:rsidP="004E5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B6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73" w:type="dxa"/>
          </w:tcPr>
          <w:p w14:paraId="58CF7B91" w14:textId="77777777" w:rsidR="004E57B6" w:rsidRDefault="004E57B6" w:rsidP="004E57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7B6" w14:paraId="4FF50CC6" w14:textId="77777777" w:rsidTr="004E57B6">
        <w:trPr>
          <w:trHeight w:val="981"/>
        </w:trPr>
        <w:tc>
          <w:tcPr>
            <w:tcW w:w="4672" w:type="dxa"/>
          </w:tcPr>
          <w:p w14:paraId="465930E2" w14:textId="4F4BDFC6" w:rsidR="004E57B6" w:rsidRPr="004E57B6" w:rsidRDefault="004E57B6" w:rsidP="004E5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B6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профессиональном образовании</w:t>
            </w:r>
          </w:p>
        </w:tc>
        <w:tc>
          <w:tcPr>
            <w:tcW w:w="4673" w:type="dxa"/>
          </w:tcPr>
          <w:p w14:paraId="66B52FBB" w14:textId="77777777" w:rsidR="004E57B6" w:rsidRDefault="004E57B6" w:rsidP="004E57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7B6" w14:paraId="1D435FD4" w14:textId="77777777" w:rsidTr="004E57B6">
        <w:trPr>
          <w:trHeight w:val="1122"/>
        </w:trPr>
        <w:tc>
          <w:tcPr>
            <w:tcW w:w="4672" w:type="dxa"/>
          </w:tcPr>
          <w:p w14:paraId="7B708F4B" w14:textId="73F29A31" w:rsidR="004E57B6" w:rsidRDefault="004E57B6" w:rsidP="004E5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автор пьесы, литературной основы.</w:t>
            </w:r>
          </w:p>
          <w:p w14:paraId="06F7DABB" w14:textId="36D741E6" w:rsidR="004E57B6" w:rsidRPr="004E57B6" w:rsidRDefault="004E57B6" w:rsidP="004E5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8EE064" w14:textId="77777777" w:rsidR="004E57B6" w:rsidRDefault="004E57B6" w:rsidP="004E57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7B6" w14:paraId="2C447D12" w14:textId="77777777" w:rsidTr="004E57B6">
        <w:trPr>
          <w:trHeight w:val="579"/>
        </w:trPr>
        <w:tc>
          <w:tcPr>
            <w:tcW w:w="4672" w:type="dxa"/>
          </w:tcPr>
          <w:p w14:paraId="3CC01977" w14:textId="7E4121A0" w:rsidR="004E57B6" w:rsidRPr="004E57B6" w:rsidRDefault="004E57B6" w:rsidP="004E5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B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заявителя</w:t>
            </w:r>
          </w:p>
        </w:tc>
        <w:tc>
          <w:tcPr>
            <w:tcW w:w="4673" w:type="dxa"/>
          </w:tcPr>
          <w:p w14:paraId="309DAEB7" w14:textId="77777777" w:rsidR="004E57B6" w:rsidRDefault="004E57B6" w:rsidP="004E57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7B6" w14:paraId="2534DB3B" w14:textId="77777777" w:rsidTr="004E57B6">
        <w:trPr>
          <w:trHeight w:val="404"/>
        </w:trPr>
        <w:tc>
          <w:tcPr>
            <w:tcW w:w="4672" w:type="dxa"/>
          </w:tcPr>
          <w:p w14:paraId="5A7EE62B" w14:textId="4D95B7D7" w:rsidR="004E57B6" w:rsidRPr="004E57B6" w:rsidRDefault="004E57B6" w:rsidP="004E5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B6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заявителя</w:t>
            </w:r>
          </w:p>
        </w:tc>
        <w:tc>
          <w:tcPr>
            <w:tcW w:w="4673" w:type="dxa"/>
          </w:tcPr>
          <w:p w14:paraId="5150D62A" w14:textId="77777777" w:rsidR="004E57B6" w:rsidRDefault="004E57B6" w:rsidP="004E57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7B6" w14:paraId="60EF4DCC" w14:textId="77777777" w:rsidTr="004E57B6">
        <w:trPr>
          <w:trHeight w:val="706"/>
        </w:trPr>
        <w:tc>
          <w:tcPr>
            <w:tcW w:w="4672" w:type="dxa"/>
          </w:tcPr>
          <w:p w14:paraId="77CB3554" w14:textId="52510528" w:rsidR="004E57B6" w:rsidRPr="004E57B6" w:rsidRDefault="004E57B6" w:rsidP="004E5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B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актёров необходимых для постановки</w:t>
            </w:r>
          </w:p>
        </w:tc>
        <w:tc>
          <w:tcPr>
            <w:tcW w:w="4673" w:type="dxa"/>
          </w:tcPr>
          <w:p w14:paraId="49C9E1FC" w14:textId="77777777" w:rsidR="004E57B6" w:rsidRDefault="004E57B6" w:rsidP="004E57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57B6" w14:paraId="32FBB578" w14:textId="77777777" w:rsidTr="004E57B6">
        <w:trPr>
          <w:trHeight w:val="5650"/>
        </w:trPr>
        <w:tc>
          <w:tcPr>
            <w:tcW w:w="4672" w:type="dxa"/>
          </w:tcPr>
          <w:p w14:paraId="57886F5D" w14:textId="7CDEAE32" w:rsidR="004E57B6" w:rsidRPr="004E57B6" w:rsidRDefault="004E57B6" w:rsidP="004E57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необходимый бюджет постановки (развёрнуто)</w:t>
            </w:r>
          </w:p>
        </w:tc>
        <w:tc>
          <w:tcPr>
            <w:tcW w:w="4673" w:type="dxa"/>
          </w:tcPr>
          <w:p w14:paraId="28251DFA" w14:textId="77777777" w:rsidR="004E57B6" w:rsidRDefault="004E57B6" w:rsidP="004E57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01D97E4" w14:textId="77777777" w:rsidR="004E57B6" w:rsidRPr="004E57B6" w:rsidRDefault="004E57B6" w:rsidP="004E57B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6EF036" w14:textId="77777777" w:rsidR="007234AF" w:rsidRPr="007234AF" w:rsidRDefault="007234AF" w:rsidP="007234AF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483CCB" w14:textId="1467DF58" w:rsidR="00A71259" w:rsidRPr="005442B0" w:rsidRDefault="00A71259" w:rsidP="00D275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259" w:rsidRPr="005442B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CF3D" w14:textId="77777777" w:rsidR="00F71F66" w:rsidRDefault="00F71F66" w:rsidP="0038534A">
      <w:pPr>
        <w:spacing w:after="0" w:line="240" w:lineRule="auto"/>
      </w:pPr>
      <w:r>
        <w:separator/>
      </w:r>
    </w:p>
  </w:endnote>
  <w:endnote w:type="continuationSeparator" w:id="0">
    <w:p w14:paraId="58F2734B" w14:textId="77777777" w:rsidR="00F71F66" w:rsidRDefault="00F71F66" w:rsidP="0038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951664"/>
      <w:docPartObj>
        <w:docPartGallery w:val="Page Numbers (Bottom of Page)"/>
        <w:docPartUnique/>
      </w:docPartObj>
    </w:sdtPr>
    <w:sdtEndPr/>
    <w:sdtContent>
      <w:p w14:paraId="5522F923" w14:textId="61B1697F" w:rsidR="0038534A" w:rsidRDefault="0038534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2D8">
          <w:rPr>
            <w:noProof/>
          </w:rPr>
          <w:t>4</w:t>
        </w:r>
        <w:r>
          <w:fldChar w:fldCharType="end"/>
        </w:r>
      </w:p>
    </w:sdtContent>
  </w:sdt>
  <w:p w14:paraId="2B8CC635" w14:textId="77777777" w:rsidR="0038534A" w:rsidRDefault="0038534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9712" w14:textId="77777777" w:rsidR="00F71F66" w:rsidRDefault="00F71F66" w:rsidP="0038534A">
      <w:pPr>
        <w:spacing w:after="0" w:line="240" w:lineRule="auto"/>
      </w:pPr>
      <w:r>
        <w:separator/>
      </w:r>
    </w:p>
  </w:footnote>
  <w:footnote w:type="continuationSeparator" w:id="0">
    <w:p w14:paraId="58246BBB" w14:textId="77777777" w:rsidR="00F71F66" w:rsidRDefault="00F71F66" w:rsidP="0038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6F0"/>
    <w:multiLevelType w:val="hybridMultilevel"/>
    <w:tmpl w:val="B540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2E3"/>
    <w:multiLevelType w:val="hybridMultilevel"/>
    <w:tmpl w:val="D90EB100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1ED43F7"/>
    <w:multiLevelType w:val="hybridMultilevel"/>
    <w:tmpl w:val="0532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2145F"/>
    <w:multiLevelType w:val="hybridMultilevel"/>
    <w:tmpl w:val="4A1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1E20"/>
    <w:multiLevelType w:val="hybridMultilevel"/>
    <w:tmpl w:val="D03C3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F11E36"/>
    <w:multiLevelType w:val="hybridMultilevel"/>
    <w:tmpl w:val="68AAA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FB3035"/>
    <w:multiLevelType w:val="multilevel"/>
    <w:tmpl w:val="F6304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C41AE3"/>
    <w:multiLevelType w:val="hybridMultilevel"/>
    <w:tmpl w:val="464C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6401"/>
    <w:multiLevelType w:val="hybridMultilevel"/>
    <w:tmpl w:val="A85E9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A0584D"/>
    <w:multiLevelType w:val="hybridMultilevel"/>
    <w:tmpl w:val="5DF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4FD7"/>
    <w:multiLevelType w:val="multilevel"/>
    <w:tmpl w:val="B96010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59BE069B"/>
    <w:multiLevelType w:val="hybridMultilevel"/>
    <w:tmpl w:val="A3D23C0A"/>
    <w:lvl w:ilvl="0" w:tplc="872628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C545D"/>
    <w:multiLevelType w:val="hybridMultilevel"/>
    <w:tmpl w:val="64C8B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AF4B7E"/>
    <w:multiLevelType w:val="hybridMultilevel"/>
    <w:tmpl w:val="C448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022D5F"/>
    <w:multiLevelType w:val="hybridMultilevel"/>
    <w:tmpl w:val="BE463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45"/>
    <w:rsid w:val="00026709"/>
    <w:rsid w:val="00032A24"/>
    <w:rsid w:val="00040A03"/>
    <w:rsid w:val="00045672"/>
    <w:rsid w:val="00070CFD"/>
    <w:rsid w:val="000772A4"/>
    <w:rsid w:val="00085DAF"/>
    <w:rsid w:val="000D2178"/>
    <w:rsid w:val="000F6859"/>
    <w:rsid w:val="001548B1"/>
    <w:rsid w:val="0016412E"/>
    <w:rsid w:val="0017636D"/>
    <w:rsid w:val="0019601D"/>
    <w:rsid w:val="00197F1A"/>
    <w:rsid w:val="001A2140"/>
    <w:rsid w:val="001E0A3D"/>
    <w:rsid w:val="001F5B06"/>
    <w:rsid w:val="001F785A"/>
    <w:rsid w:val="002025F0"/>
    <w:rsid w:val="00210376"/>
    <w:rsid w:val="00214D87"/>
    <w:rsid w:val="002210EB"/>
    <w:rsid w:val="00247473"/>
    <w:rsid w:val="00293B87"/>
    <w:rsid w:val="002B25D8"/>
    <w:rsid w:val="002C00A9"/>
    <w:rsid w:val="002C66C3"/>
    <w:rsid w:val="00314261"/>
    <w:rsid w:val="00327324"/>
    <w:rsid w:val="00345CC2"/>
    <w:rsid w:val="0034703E"/>
    <w:rsid w:val="0037379B"/>
    <w:rsid w:val="00376296"/>
    <w:rsid w:val="0038534A"/>
    <w:rsid w:val="00386F4D"/>
    <w:rsid w:val="00393F7C"/>
    <w:rsid w:val="003A59F7"/>
    <w:rsid w:val="003C1DBC"/>
    <w:rsid w:val="003C7ACD"/>
    <w:rsid w:val="003E6437"/>
    <w:rsid w:val="00410E82"/>
    <w:rsid w:val="00436B96"/>
    <w:rsid w:val="004429B9"/>
    <w:rsid w:val="00461D86"/>
    <w:rsid w:val="00497328"/>
    <w:rsid w:val="004D1C85"/>
    <w:rsid w:val="004E57B6"/>
    <w:rsid w:val="00507DBA"/>
    <w:rsid w:val="005244B1"/>
    <w:rsid w:val="005442B0"/>
    <w:rsid w:val="00544B97"/>
    <w:rsid w:val="005674B0"/>
    <w:rsid w:val="00586B80"/>
    <w:rsid w:val="005A0893"/>
    <w:rsid w:val="005A147E"/>
    <w:rsid w:val="005A7680"/>
    <w:rsid w:val="005B305C"/>
    <w:rsid w:val="005B388E"/>
    <w:rsid w:val="00606847"/>
    <w:rsid w:val="00607A6C"/>
    <w:rsid w:val="00647624"/>
    <w:rsid w:val="00662DE6"/>
    <w:rsid w:val="00666E5E"/>
    <w:rsid w:val="0067297F"/>
    <w:rsid w:val="0068492D"/>
    <w:rsid w:val="006B1263"/>
    <w:rsid w:val="006B1AC1"/>
    <w:rsid w:val="006B25A4"/>
    <w:rsid w:val="006B748A"/>
    <w:rsid w:val="006C1EF1"/>
    <w:rsid w:val="006D4D45"/>
    <w:rsid w:val="006E4A7D"/>
    <w:rsid w:val="00702AEF"/>
    <w:rsid w:val="007234AF"/>
    <w:rsid w:val="0073278B"/>
    <w:rsid w:val="007D3EF8"/>
    <w:rsid w:val="00804F2F"/>
    <w:rsid w:val="00835739"/>
    <w:rsid w:val="00847263"/>
    <w:rsid w:val="00864966"/>
    <w:rsid w:val="008937B2"/>
    <w:rsid w:val="00894B65"/>
    <w:rsid w:val="008C32DD"/>
    <w:rsid w:val="008E3198"/>
    <w:rsid w:val="008F6878"/>
    <w:rsid w:val="00914FEE"/>
    <w:rsid w:val="0097461C"/>
    <w:rsid w:val="00996ABF"/>
    <w:rsid w:val="009C5794"/>
    <w:rsid w:val="009D1DA1"/>
    <w:rsid w:val="009F2CAB"/>
    <w:rsid w:val="00A013F5"/>
    <w:rsid w:val="00A04DA7"/>
    <w:rsid w:val="00A30C45"/>
    <w:rsid w:val="00A71259"/>
    <w:rsid w:val="00A71995"/>
    <w:rsid w:val="00A763BD"/>
    <w:rsid w:val="00AA20D7"/>
    <w:rsid w:val="00AC0E8B"/>
    <w:rsid w:val="00AE0FA6"/>
    <w:rsid w:val="00B41834"/>
    <w:rsid w:val="00B80104"/>
    <w:rsid w:val="00BD3C19"/>
    <w:rsid w:val="00BE6F59"/>
    <w:rsid w:val="00BF602C"/>
    <w:rsid w:val="00C57B3C"/>
    <w:rsid w:val="00C741AB"/>
    <w:rsid w:val="00C82641"/>
    <w:rsid w:val="00C86541"/>
    <w:rsid w:val="00CA5572"/>
    <w:rsid w:val="00CC43C9"/>
    <w:rsid w:val="00CC4839"/>
    <w:rsid w:val="00CF291D"/>
    <w:rsid w:val="00CF38B5"/>
    <w:rsid w:val="00D047A8"/>
    <w:rsid w:val="00D27519"/>
    <w:rsid w:val="00D441A0"/>
    <w:rsid w:val="00D73552"/>
    <w:rsid w:val="00D80516"/>
    <w:rsid w:val="00DA6D07"/>
    <w:rsid w:val="00DB438B"/>
    <w:rsid w:val="00DD0517"/>
    <w:rsid w:val="00DF06C1"/>
    <w:rsid w:val="00E203A9"/>
    <w:rsid w:val="00E405A5"/>
    <w:rsid w:val="00E41B4C"/>
    <w:rsid w:val="00E43433"/>
    <w:rsid w:val="00E435DB"/>
    <w:rsid w:val="00E53351"/>
    <w:rsid w:val="00E57295"/>
    <w:rsid w:val="00E57E87"/>
    <w:rsid w:val="00E65665"/>
    <w:rsid w:val="00E7752A"/>
    <w:rsid w:val="00E871E4"/>
    <w:rsid w:val="00E91497"/>
    <w:rsid w:val="00E94DB0"/>
    <w:rsid w:val="00EB0510"/>
    <w:rsid w:val="00EB32D8"/>
    <w:rsid w:val="00EF2CD0"/>
    <w:rsid w:val="00F07CDE"/>
    <w:rsid w:val="00F13957"/>
    <w:rsid w:val="00F3087D"/>
    <w:rsid w:val="00F51436"/>
    <w:rsid w:val="00F569A8"/>
    <w:rsid w:val="00F614DA"/>
    <w:rsid w:val="00F71F66"/>
    <w:rsid w:val="00FA74F4"/>
    <w:rsid w:val="00FB1D7B"/>
    <w:rsid w:val="00FB7708"/>
    <w:rsid w:val="00FB7B2F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EED5"/>
  <w15:chartTrackingRefBased/>
  <w15:docId w15:val="{EF3DB817-FA1B-4023-8960-FEEF7EA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7E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649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49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49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49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49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96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B051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47624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21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Emphasis"/>
    <w:basedOn w:val="a0"/>
    <w:uiPriority w:val="19"/>
    <w:qFormat/>
    <w:rsid w:val="00DA6D07"/>
    <w:rPr>
      <w:i/>
      <w:iCs/>
      <w:color w:val="404040" w:themeColor="text1" w:themeTint="BF"/>
    </w:rPr>
  </w:style>
  <w:style w:type="paragraph" w:styleId="af">
    <w:name w:val="header"/>
    <w:basedOn w:val="a"/>
    <w:link w:val="af0"/>
    <w:uiPriority w:val="99"/>
    <w:unhideWhenUsed/>
    <w:rsid w:val="0038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8534A"/>
  </w:style>
  <w:style w:type="paragraph" w:styleId="af1">
    <w:name w:val="footer"/>
    <w:basedOn w:val="a"/>
    <w:link w:val="af2"/>
    <w:uiPriority w:val="99"/>
    <w:unhideWhenUsed/>
    <w:rsid w:val="0038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534A"/>
  </w:style>
  <w:style w:type="character" w:customStyle="1" w:styleId="1">
    <w:name w:val="Неразрешенное упоминание1"/>
    <w:basedOn w:val="a0"/>
    <w:uiPriority w:val="99"/>
    <w:semiHidden/>
    <w:unhideWhenUsed/>
    <w:rsid w:val="0066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137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22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726900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691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68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73525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teat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odtea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rodtea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1E4F-B873-4345-B1A3-F1CA1CCE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Грачков</cp:lastModifiedBy>
  <cp:revision>3</cp:revision>
  <cp:lastPrinted>2019-04-23T11:46:00Z</cp:lastPrinted>
  <dcterms:created xsi:type="dcterms:W3CDTF">2020-08-17T15:04:00Z</dcterms:created>
  <dcterms:modified xsi:type="dcterms:W3CDTF">2020-08-27T07:06:00Z</dcterms:modified>
</cp:coreProperties>
</file>